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B95" w:rsidRPr="00886DD3" w:rsidRDefault="00E32B95" w:rsidP="00886DD3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86DD3">
        <w:rPr>
          <w:rFonts w:ascii="Times New Roman" w:eastAsia="Times New Roman" w:hAnsi="Times New Roman" w:cs="Times New Roman"/>
          <w:b/>
          <w:sz w:val="40"/>
          <w:szCs w:val="40"/>
        </w:rPr>
        <w:t>Работодателям об электронной трудовой книжке</w:t>
      </w:r>
    </w:p>
    <w:p w:rsidR="00E32B95" w:rsidRPr="00886DD3" w:rsidRDefault="00E32B95" w:rsidP="00047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886DD3">
        <w:rPr>
          <w:rFonts w:ascii="Times New Roman" w:eastAsia="Times New Roman" w:hAnsi="Times New Roman" w:cs="Times New Roman"/>
          <w:sz w:val="32"/>
          <w:szCs w:val="32"/>
        </w:rPr>
        <w:t xml:space="preserve">С 1 января 2020 года вводится обязанность для работодателей не позднее 15-го числа месяца, следующего </w:t>
      </w:r>
      <w:r w:rsidR="00047B83" w:rsidRPr="00886DD3">
        <w:rPr>
          <w:rFonts w:ascii="Times New Roman" w:eastAsia="Times New Roman" w:hAnsi="Times New Roman" w:cs="Times New Roman"/>
          <w:sz w:val="32"/>
          <w:szCs w:val="32"/>
        </w:rPr>
        <w:t xml:space="preserve">за </w:t>
      </w:r>
      <w:r w:rsidRPr="00886DD3">
        <w:rPr>
          <w:rFonts w:ascii="Times New Roman" w:eastAsia="Times New Roman" w:hAnsi="Times New Roman" w:cs="Times New Roman"/>
          <w:sz w:val="32"/>
          <w:szCs w:val="32"/>
        </w:rPr>
        <w:t>месяц</w:t>
      </w:r>
      <w:r w:rsidR="00047B83" w:rsidRPr="00886DD3">
        <w:rPr>
          <w:rFonts w:ascii="Times New Roman" w:eastAsia="Times New Roman" w:hAnsi="Times New Roman" w:cs="Times New Roman"/>
          <w:sz w:val="32"/>
          <w:szCs w:val="32"/>
        </w:rPr>
        <w:t>ем</w:t>
      </w:r>
      <w:r w:rsidRPr="00886DD3">
        <w:rPr>
          <w:rFonts w:ascii="Times New Roman" w:eastAsia="Times New Roman" w:hAnsi="Times New Roman" w:cs="Times New Roman"/>
          <w:sz w:val="32"/>
          <w:szCs w:val="32"/>
        </w:rPr>
        <w:t>, в котором осуществлено кадровое мероприятие (прием, перевод, увольнение</w:t>
      </w:r>
      <w:r w:rsidR="00047B83" w:rsidRPr="00886DD3">
        <w:rPr>
          <w:rFonts w:ascii="Times New Roman" w:eastAsia="Times New Roman" w:hAnsi="Times New Roman" w:cs="Times New Roman"/>
          <w:sz w:val="32"/>
          <w:szCs w:val="32"/>
        </w:rPr>
        <w:t xml:space="preserve"> и др.</w:t>
      </w:r>
      <w:r w:rsidRPr="00886DD3">
        <w:rPr>
          <w:rFonts w:ascii="Times New Roman" w:eastAsia="Times New Roman" w:hAnsi="Times New Roman" w:cs="Times New Roman"/>
          <w:sz w:val="32"/>
          <w:szCs w:val="32"/>
        </w:rPr>
        <w:t>), либо работником подано заявление о выборе</w:t>
      </w:r>
      <w:r w:rsidR="00047B83" w:rsidRPr="00886DD3">
        <w:rPr>
          <w:rFonts w:ascii="Times New Roman" w:eastAsia="Times New Roman" w:hAnsi="Times New Roman" w:cs="Times New Roman"/>
          <w:sz w:val="32"/>
          <w:szCs w:val="32"/>
        </w:rPr>
        <w:t xml:space="preserve"> способа </w:t>
      </w:r>
      <w:r w:rsidRPr="00886DD3">
        <w:rPr>
          <w:rFonts w:ascii="Times New Roman" w:eastAsia="Times New Roman" w:hAnsi="Times New Roman" w:cs="Times New Roman"/>
          <w:sz w:val="32"/>
          <w:szCs w:val="32"/>
        </w:rPr>
        <w:t xml:space="preserve"> ведения сведений о трудовой деятельности, представлять в Пенсионный фонд России сведения о трудовой деятельности, на основе которых будут формироваться электронные трудовые книжки россиян.</w:t>
      </w:r>
      <w:proofErr w:type="gramEnd"/>
    </w:p>
    <w:p w:rsidR="00015FD5" w:rsidRPr="00886DD3" w:rsidRDefault="00015FD5" w:rsidP="00047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86DD3">
        <w:rPr>
          <w:rFonts w:ascii="Times New Roman" w:eastAsia="Times New Roman" w:hAnsi="Times New Roman" w:cs="Times New Roman"/>
          <w:sz w:val="32"/>
          <w:szCs w:val="32"/>
        </w:rPr>
        <w:t xml:space="preserve">По данным Отделения Пенсионного фонда России по Ханты-Мансийскому автономному округу – Югре сведения о </w:t>
      </w:r>
      <w:r w:rsidR="00047B83" w:rsidRPr="00886DD3">
        <w:rPr>
          <w:rFonts w:ascii="Times New Roman" w:eastAsia="Times New Roman" w:hAnsi="Times New Roman" w:cs="Times New Roman"/>
          <w:sz w:val="32"/>
          <w:szCs w:val="32"/>
        </w:rPr>
        <w:t xml:space="preserve">трудовой деятельности жителей нашего региона ожидаются </w:t>
      </w:r>
      <w:proofErr w:type="gramStart"/>
      <w:r w:rsidR="00047B83" w:rsidRPr="00886DD3">
        <w:rPr>
          <w:rFonts w:ascii="Times New Roman" w:eastAsia="Times New Roman" w:hAnsi="Times New Roman" w:cs="Times New Roman"/>
          <w:sz w:val="32"/>
          <w:szCs w:val="32"/>
        </w:rPr>
        <w:t>от</w:t>
      </w:r>
      <w:proofErr w:type="gramEnd"/>
      <w:r w:rsidR="00047B83" w:rsidRPr="00886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86DD3">
        <w:rPr>
          <w:rFonts w:ascii="Times New Roman" w:eastAsia="Times New Roman" w:hAnsi="Times New Roman" w:cs="Times New Roman"/>
          <w:sz w:val="32"/>
          <w:szCs w:val="32"/>
        </w:rPr>
        <w:t xml:space="preserve">более </w:t>
      </w:r>
      <w:proofErr w:type="gramStart"/>
      <w:r w:rsidR="00047B83" w:rsidRPr="00886DD3">
        <w:rPr>
          <w:rFonts w:ascii="Times New Roman" w:eastAsia="Times New Roman" w:hAnsi="Times New Roman" w:cs="Times New Roman"/>
          <w:sz w:val="32"/>
          <w:szCs w:val="32"/>
        </w:rPr>
        <w:t>чем</w:t>
      </w:r>
      <w:proofErr w:type="gramEnd"/>
      <w:r w:rsidR="00047B83" w:rsidRPr="00886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86DD3">
        <w:rPr>
          <w:rFonts w:ascii="Times New Roman" w:eastAsia="Times New Roman" w:hAnsi="Times New Roman" w:cs="Times New Roman"/>
          <w:sz w:val="32"/>
          <w:szCs w:val="32"/>
        </w:rPr>
        <w:t>27,4 тысяч работодателей (страхователей) Югры.</w:t>
      </w:r>
    </w:p>
    <w:p w:rsidR="00E32B95" w:rsidRPr="00886DD3" w:rsidRDefault="00E32B95" w:rsidP="00047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86DD3">
        <w:rPr>
          <w:rFonts w:ascii="Times New Roman" w:eastAsia="Times New Roman" w:hAnsi="Times New Roman" w:cs="Times New Roman"/>
          <w:sz w:val="32"/>
          <w:szCs w:val="32"/>
        </w:rPr>
        <w:t xml:space="preserve">При представлении сведений впервые в отношении </w:t>
      </w:r>
      <w:r w:rsidR="00047B83" w:rsidRPr="00886DD3">
        <w:rPr>
          <w:rFonts w:ascii="Times New Roman" w:eastAsia="Times New Roman" w:hAnsi="Times New Roman" w:cs="Times New Roman"/>
          <w:sz w:val="32"/>
          <w:szCs w:val="32"/>
        </w:rPr>
        <w:t xml:space="preserve">работника работодатель </w:t>
      </w:r>
      <w:r w:rsidRPr="00886DD3">
        <w:rPr>
          <w:rFonts w:ascii="Times New Roman" w:eastAsia="Times New Roman" w:hAnsi="Times New Roman" w:cs="Times New Roman"/>
          <w:sz w:val="32"/>
          <w:szCs w:val="32"/>
        </w:rPr>
        <w:t xml:space="preserve"> одновременно представляет сведения о его трудовой деятельности по состоянию на 1 января 2020 года у данного страхователя.</w:t>
      </w:r>
    </w:p>
    <w:p w:rsidR="00E32B95" w:rsidRPr="00886DD3" w:rsidRDefault="00E32B95" w:rsidP="00047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86DD3">
        <w:rPr>
          <w:rFonts w:ascii="Times New Roman" w:eastAsia="Times New Roman" w:hAnsi="Times New Roman" w:cs="Times New Roman"/>
          <w:sz w:val="32"/>
          <w:szCs w:val="32"/>
        </w:rPr>
        <w:t>Передача сведений будет реализована в рамках существующего формата взаимодействия работодателей с территориальными органами Пенсионного фонда.</w:t>
      </w:r>
    </w:p>
    <w:p w:rsidR="00E32B95" w:rsidRPr="00886DD3" w:rsidRDefault="00E32B95" w:rsidP="00047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86DD3">
        <w:rPr>
          <w:rFonts w:ascii="Times New Roman" w:eastAsia="Times New Roman" w:hAnsi="Times New Roman" w:cs="Times New Roman"/>
          <w:sz w:val="32"/>
          <w:szCs w:val="32"/>
        </w:rPr>
        <w:t>Начиная с 1 января 2021 года</w:t>
      </w:r>
      <w:r w:rsidR="00045B42" w:rsidRPr="00886DD3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886DD3">
        <w:rPr>
          <w:rFonts w:ascii="Times New Roman" w:eastAsia="Times New Roman" w:hAnsi="Times New Roman" w:cs="Times New Roman"/>
          <w:sz w:val="32"/>
          <w:szCs w:val="32"/>
        </w:rPr>
        <w:t xml:space="preserve"> в случаях приема на работу или увольнения сведения о трудовой деятельности должны будут представляться организацией-работодателем в Пенсионный фонд не позднее рабочего дня, следующего за днем издания документа, являющегося основанием для приема на работу или увольнения.</w:t>
      </w:r>
    </w:p>
    <w:p w:rsidR="00E32B95" w:rsidRPr="00886DD3" w:rsidRDefault="00E32B95" w:rsidP="00047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86DD3">
        <w:rPr>
          <w:rFonts w:ascii="Times New Roman" w:eastAsia="Times New Roman" w:hAnsi="Times New Roman" w:cs="Times New Roman"/>
          <w:b/>
          <w:bCs/>
          <w:sz w:val="32"/>
          <w:szCs w:val="32"/>
        </w:rPr>
        <w:t>Работодатели в течение 2020 года осуществляют следующие мероприятия:</w:t>
      </w:r>
    </w:p>
    <w:p w:rsidR="00E32B95" w:rsidRPr="00886DD3" w:rsidRDefault="00E32B95" w:rsidP="00047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86DD3">
        <w:rPr>
          <w:rFonts w:ascii="Times New Roman" w:eastAsia="Times New Roman" w:hAnsi="Times New Roman" w:cs="Times New Roman"/>
          <w:sz w:val="32"/>
          <w:szCs w:val="32"/>
        </w:rPr>
        <w:t>1) принятие или изменение локальных нормативных актов (при необходимости) с учетом мнения выборного органа первичной профсоюзной организации (при его наличии);</w:t>
      </w:r>
    </w:p>
    <w:p w:rsidR="00E32B95" w:rsidRPr="00886DD3" w:rsidRDefault="00E32B95" w:rsidP="00047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86DD3">
        <w:rPr>
          <w:rFonts w:ascii="Times New Roman" w:eastAsia="Times New Roman" w:hAnsi="Times New Roman" w:cs="Times New Roman"/>
          <w:sz w:val="32"/>
          <w:szCs w:val="32"/>
        </w:rPr>
        <w:t>2) подготовка и обсуждение с уполномоченными в установленном порядке представителями работников изменений (при необходимости) в соглашения и коллективные договоры в порядке, установленном Трудовым кодексом Российской Федерации;</w:t>
      </w:r>
    </w:p>
    <w:p w:rsidR="00E32B95" w:rsidRPr="00886DD3" w:rsidRDefault="00E32B95" w:rsidP="00047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86DD3">
        <w:rPr>
          <w:rFonts w:ascii="Times New Roman" w:eastAsia="Times New Roman" w:hAnsi="Times New Roman" w:cs="Times New Roman"/>
          <w:sz w:val="32"/>
          <w:szCs w:val="32"/>
        </w:rPr>
        <w:t>3) обеспечение технической готовности к представлению сведений о трудовой деятельности для хранения в информационных ресурсах ПФР;</w:t>
      </w:r>
    </w:p>
    <w:p w:rsidR="00E32B95" w:rsidRPr="00886DD3" w:rsidRDefault="00E32B95" w:rsidP="00047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886DD3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4) уведомление до 30 июня 2020 года включительно каждого работника в письменной форме об изменениях в трудовом законодательстве по формированию сведений о трудовой деятельности в электронном виде, а также о праве работника сделать выбор, подав письменно одно из заявлений </w:t>
      </w:r>
      <w:r w:rsidR="00047B83" w:rsidRPr="00886DD3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r w:rsidRPr="00886DD3">
        <w:rPr>
          <w:rFonts w:ascii="Times New Roman" w:eastAsia="Times New Roman" w:hAnsi="Times New Roman" w:cs="Times New Roman"/>
          <w:sz w:val="32"/>
          <w:szCs w:val="32"/>
        </w:rPr>
        <w:t>о сохранении бумажной трудовой книжки или о ведении трудовой книжки в электронном виде</w:t>
      </w:r>
      <w:bookmarkStart w:id="0" w:name="_GoBack"/>
      <w:bookmarkEnd w:id="0"/>
      <w:r w:rsidRPr="00886DD3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</w:p>
    <w:sectPr w:rsidR="00E32B95" w:rsidRPr="00886DD3" w:rsidSect="00F8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2B95"/>
    <w:rsid w:val="00015FD5"/>
    <w:rsid w:val="00045B42"/>
    <w:rsid w:val="00047B83"/>
    <w:rsid w:val="000C7E68"/>
    <w:rsid w:val="007777DC"/>
    <w:rsid w:val="00886DD3"/>
    <w:rsid w:val="00E32B95"/>
    <w:rsid w:val="00F8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BC"/>
  </w:style>
  <w:style w:type="paragraph" w:styleId="2">
    <w:name w:val="heading 2"/>
    <w:basedOn w:val="a"/>
    <w:link w:val="20"/>
    <w:uiPriority w:val="9"/>
    <w:qFormat/>
    <w:rsid w:val="00E32B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2B9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3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2B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0270002201</dc:creator>
  <cp:keywords/>
  <dc:description/>
  <cp:lastModifiedBy>Кашаед Ольга Александровна</cp:lastModifiedBy>
  <cp:revision>6</cp:revision>
  <dcterms:created xsi:type="dcterms:W3CDTF">2019-12-05T09:31:00Z</dcterms:created>
  <dcterms:modified xsi:type="dcterms:W3CDTF">2020-01-16T07:26:00Z</dcterms:modified>
</cp:coreProperties>
</file>